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457C4" w:rsidRDefault="00FE4D8C">
      <w:pPr>
        <w:spacing w:before="240" w:after="24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RADIONICA 2</w:t>
      </w:r>
      <w:r>
        <w:rPr>
          <w:b/>
          <w:bCs/>
        </w:rPr>
        <w:br/>
        <w:t xml:space="preserve"> Biografije antifašista kao motivacija za aktivno građanstvo danas</w:t>
      </w:r>
    </w:p>
    <w:p w14:paraId="00000002" w14:textId="77777777" w:rsidR="005457C4" w:rsidRDefault="005457C4">
      <w:pPr>
        <w:spacing w:before="240" w:after="240"/>
        <w:jc w:val="center"/>
        <w:rPr>
          <w:b/>
          <w:bCs/>
        </w:rPr>
      </w:pPr>
    </w:p>
    <w:p w14:paraId="00000003" w14:textId="77777777" w:rsidR="005457C4" w:rsidRDefault="00FE4D8C">
      <w:pPr>
        <w:spacing w:before="240" w:after="240"/>
      </w:pPr>
      <w:r>
        <w:rPr>
          <w:b/>
          <w:bCs/>
        </w:rPr>
        <w:t>Sudionici:</w:t>
      </w:r>
      <w:r>
        <w:t xml:space="preserve"> mladi od 18+</w:t>
      </w:r>
      <w:r>
        <w:br/>
      </w:r>
      <w:r>
        <w:rPr>
          <w:b/>
          <w:bCs/>
        </w:rPr>
        <w:t>Trajanje:</w:t>
      </w:r>
      <w:r>
        <w:t xml:space="preserve"> 1,5 sat</w:t>
      </w:r>
    </w:p>
    <w:p w14:paraId="00000004" w14:textId="77777777" w:rsidR="005457C4" w:rsidRDefault="00FE4D8C">
      <w:pPr>
        <w:spacing w:before="240" w:after="240"/>
        <w:rPr>
          <w:b/>
          <w:bCs/>
        </w:rPr>
      </w:pPr>
      <w:r>
        <w:rPr>
          <w:b/>
          <w:bCs/>
        </w:rPr>
        <w:t>Ciljevi:</w:t>
      </w:r>
    </w:p>
    <w:p w14:paraId="00000005" w14:textId="77777777" w:rsidR="005457C4" w:rsidRDefault="00FE4D8C">
      <w:pPr>
        <w:numPr>
          <w:ilvl w:val="0"/>
          <w:numId w:val="1"/>
        </w:numPr>
        <w:spacing w:before="240"/>
      </w:pPr>
      <w:r>
        <w:t>Upoznati sudionike s osobnim pričama i biografijama žrtava strijeljanih u Rakovom Potoku</w:t>
      </w:r>
      <w:r>
        <w:br/>
      </w:r>
    </w:p>
    <w:p w14:paraId="00000006" w14:textId="77777777" w:rsidR="005457C4" w:rsidRDefault="00FE4D8C">
      <w:pPr>
        <w:numPr>
          <w:ilvl w:val="0"/>
          <w:numId w:val="1"/>
        </w:numPr>
      </w:pPr>
      <w:r>
        <w:t>Potaknuti sudionike na razmišljanje o vrijednostima, motivacijama i hrabrosti pripadnika pokreta otpora te o tome što one znače za društvo danas</w:t>
      </w:r>
      <w:r>
        <w:br/>
      </w:r>
    </w:p>
    <w:p w14:paraId="00000007" w14:textId="77777777" w:rsidR="005457C4" w:rsidRDefault="00FE4D8C">
      <w:pPr>
        <w:numPr>
          <w:ilvl w:val="0"/>
          <w:numId w:val="1"/>
        </w:numPr>
      </w:pPr>
      <w:r>
        <w:t>Istražiti kako su žrtve Rakovog Potoka bile zapamćene — ili zanemarene — u javnom sjećanju, spomenicima i nara</w:t>
      </w:r>
      <w:r>
        <w:t>tivima nakon Drugog svjetskog rata</w:t>
      </w:r>
      <w:r>
        <w:br/>
      </w:r>
    </w:p>
    <w:p w14:paraId="00000008" w14:textId="77777777" w:rsidR="005457C4" w:rsidRDefault="00FE4D8C">
      <w:pPr>
        <w:numPr>
          <w:ilvl w:val="0"/>
          <w:numId w:val="1"/>
        </w:numPr>
      </w:pPr>
      <w:r>
        <w:t>Potaknuti sudionike da razmisle zašto se neke osobe i skupine komemoriraju, dok se druge zaboravlja</w:t>
      </w:r>
      <w:r>
        <w:br/>
      </w:r>
    </w:p>
    <w:p w14:paraId="00000009" w14:textId="77777777" w:rsidR="005457C4" w:rsidRDefault="00FE4D8C">
      <w:pPr>
        <w:numPr>
          <w:ilvl w:val="0"/>
          <w:numId w:val="1"/>
        </w:numPr>
      </w:pPr>
      <w:r>
        <w:t>Podignuti svijest o važnosti uključivog i dostojanstvenog komemoriranja, kako bi se različita iskustva žrtava i pripadn</w:t>
      </w:r>
      <w:r>
        <w:t>ika otpora sačuvala od zaborava</w:t>
      </w:r>
      <w:r>
        <w:br/>
      </w:r>
    </w:p>
    <w:p w14:paraId="0000000A" w14:textId="77777777" w:rsidR="005457C4" w:rsidRDefault="00FE4D8C">
      <w:pPr>
        <w:numPr>
          <w:ilvl w:val="0"/>
          <w:numId w:val="1"/>
        </w:numPr>
        <w:spacing w:after="240"/>
      </w:pPr>
      <w:r>
        <w:t>Motivirati sudionike da sebe vide kao aktivne građane koji mogu doprinijeti obrani demokracije, ljudskih prava i društvene pravde u svojim zajednicama</w:t>
      </w:r>
      <w:r>
        <w:br/>
      </w:r>
    </w:p>
    <w:p w14:paraId="0000000B" w14:textId="77777777" w:rsidR="005457C4" w:rsidRDefault="005457C4"/>
    <w:p w14:paraId="0000000C" w14:textId="77777777" w:rsidR="005457C4" w:rsidRDefault="00FE4D8C">
      <w:pPr>
        <w:pStyle w:val="Heading3"/>
        <w:keepNext w:val="0"/>
        <w:keepLines w:val="0"/>
        <w:spacing w:before="280"/>
        <w:rPr>
          <w:b/>
          <w:bCs/>
          <w:color w:val="FF9900"/>
          <w:sz w:val="24"/>
          <w:szCs w:val="24"/>
        </w:rPr>
      </w:pPr>
      <w:bookmarkStart w:id="1" w:name="_pu9tdt36bloe" w:colFirst="0" w:colLast="0"/>
      <w:bookmarkEnd w:id="1"/>
      <w:r>
        <w:rPr>
          <w:b/>
          <w:bCs/>
          <w:color w:val="FF9900"/>
          <w:sz w:val="24"/>
          <w:szCs w:val="24"/>
        </w:rPr>
        <w:t>1. dio (50 minuta)</w:t>
      </w:r>
    </w:p>
    <w:p w14:paraId="0000000D" w14:textId="77777777" w:rsidR="005457C4" w:rsidRDefault="00FE4D8C">
      <w:pPr>
        <w:spacing w:before="240" w:after="240"/>
      </w:pPr>
      <w:r>
        <w:t>Sudionici će biti podijeljeni u grupe (4 grupe po 4</w:t>
      </w:r>
      <w:r>
        <w:t>–5 osoba), a svaka grupa dobit će biografiju jedne od žrtava Rakovog Potoka.</w:t>
      </w:r>
    </w:p>
    <w:p w14:paraId="0000000E" w14:textId="77777777" w:rsidR="005457C4" w:rsidRDefault="00FE4D8C">
      <w:pPr>
        <w:spacing w:before="240" w:after="240"/>
      </w:pPr>
      <w:r>
        <w:t>Najprije će biografije pročitati individualno.</w:t>
      </w:r>
    </w:p>
    <w:p w14:paraId="0000000F" w14:textId="77777777" w:rsidR="005457C4" w:rsidRDefault="005457C4"/>
    <w:p w14:paraId="00000010" w14:textId="77777777" w:rsidR="005457C4" w:rsidRDefault="00FE4D8C">
      <w:pPr>
        <w:pStyle w:val="Heading3"/>
        <w:keepNext w:val="0"/>
        <w:keepLines w:val="0"/>
        <w:spacing w:before="280"/>
        <w:rPr>
          <w:b/>
          <w:bCs/>
          <w:color w:val="000000"/>
          <w:sz w:val="24"/>
          <w:szCs w:val="24"/>
          <w:shd w:val="clear" w:color="auto" w:fill="B6D7A8"/>
        </w:rPr>
      </w:pPr>
      <w:bookmarkStart w:id="2" w:name="_82re9maucoyh" w:colFirst="0" w:colLast="0"/>
      <w:bookmarkEnd w:id="2"/>
      <w:r>
        <w:rPr>
          <w:b/>
          <w:bCs/>
          <w:color w:val="000000"/>
          <w:sz w:val="24"/>
          <w:szCs w:val="24"/>
          <w:shd w:val="clear" w:color="auto" w:fill="B6D7A8"/>
        </w:rPr>
        <w:t>Krešo Rakić (1919.–1941.)</w:t>
      </w:r>
    </w:p>
    <w:p w14:paraId="00000011" w14:textId="77777777" w:rsidR="005457C4" w:rsidRDefault="00FE4D8C">
      <w:pPr>
        <w:spacing w:before="240" w:after="240"/>
        <w:jc w:val="both"/>
      </w:pPr>
      <w:r>
        <w:t>Krešo Rakić rođen je 27. listopada 1919. u Metkoviću, gradu u južnoj Dalmaciji. Tamo je proveo rano djeti</w:t>
      </w:r>
      <w:r>
        <w:t xml:space="preserve">njstvo prije nego što se 1932. s obitelji preselio u Zagreb. U glavnom gradu nastavio je školovanje i ubrzo se uključio u aktivizam boreći se za prava svojih kolega u srednjoj školi i drugih učenika, dijeleći letke i sudjelujući u sličnim akcijama. Godine </w:t>
      </w:r>
      <w:r>
        <w:t xml:space="preserve">1936., sa </w:t>
      </w:r>
      <w:r>
        <w:lastRenderedPageBreak/>
        <w:t>17 godina, pridružio se Savezu komunističke omladine Jugoslavije (SKOJ), čime započinje njegov politički angažman.</w:t>
      </w:r>
      <w:r>
        <w:br/>
        <w:t xml:space="preserve">S izbijanjem Drugog svjetskog rata i uspostavom ustaškog režima 1941., Rakić postaje aktivan član podzemnog pokreta otpora. Naučio </w:t>
      </w:r>
      <w:r>
        <w:t>je izrađivati bombe i druga eksplozivna sredstva, a njegov stan u Petrovoj ulici postao je mjesto za obuku i spremište za sabotažne materijale.</w:t>
      </w:r>
      <w:r>
        <w:br/>
        <w:t>Rakić je sudjelovao u akciji „Stadion“, snažnom činu solidarnosti koji se dogodio 26. svibnja 1941. u Zagrebu. U</w:t>
      </w:r>
      <w:r>
        <w:t xml:space="preserve"> to vrijeme ustaške su vlasti zatvorile škole i fakultete te su obvezale učenike i studente na vojnu obuku na stadionu u Maksimiru. Na dan okupljanja jedan od organizatora naredio je da se židovski i srpski studenti odvoje od ostalih. U koordiniranom činu </w:t>
      </w:r>
      <w:r>
        <w:t>prkosa, članovi SKOJ-a, uključujući Rakića, pridružili su se izdvojenim studentima i napustili stadion zajedno s njima, čime su spriječeni mogući uhićenja i poslana snažna poruka otpora.</w:t>
      </w:r>
      <w:r>
        <w:br/>
        <w:t>Mjesec dana kasnije, Rakić je sudjelovao u paljenju istog stadiona te</w:t>
      </w:r>
      <w:r>
        <w:t xml:space="preserve"> u sabotaži u Botaničkom vrtu. Tijekom te akcije njegova je zadaća bila spriječiti policajce da pucaju na njegove saborce s obližnjeg nadvožnjaka u Miramarskoj ulici. Nakon akcije uspio je pobjeći i otišao je u ilegale.</w:t>
      </w:r>
      <w:r>
        <w:br/>
        <w:t>Unatoč mladosti, Rakić je sudjelovao</w:t>
      </w:r>
      <w:r>
        <w:t xml:space="preserve"> u brojnim manjim akcijama i pružao kontinuiranu podršku pokretu otpora. Dana 21. rujna 1941. uhićen je dok je dijelio komunističke letke. Najprije je bio zatočen u zgradi ustaške policije u Zvonimirovoj 2, a potom prebačen u zloglasni zatvor „Sing Sing“, </w:t>
      </w:r>
      <w:r>
        <w:t>poznat po brutalnom mučenju članova otpora. Iste noći odveden je u Rakov Potok i strijeljan zajedno s još 17 osoba. Njegovi posmrtni ostaci pokopani su u spomen-kosturnici na mjestu strijeljanja.</w:t>
      </w:r>
      <w:r>
        <w:br/>
        <w:t>U znak priznanja za njegovu hrabrost i doprinos otporu, Raki</w:t>
      </w:r>
      <w:r>
        <w:t>ć je 1952. posthumno proglašen narodnim herojem Jugoslavije. Desetljećima nakon rata njegovo ime nosile su škole, ulice i spomenici. No, većina tih obilježja uklonjena je ili preimenovana 1990-ih, pa je danas njegova priča uglavnom zaboravljena među mlađim</w:t>
      </w:r>
      <w:r>
        <w:t xml:space="preserve"> generacijama.</w:t>
      </w:r>
    </w:p>
    <w:p w14:paraId="00000012" w14:textId="77777777" w:rsidR="005457C4" w:rsidRDefault="005457C4"/>
    <w:p w14:paraId="00000013" w14:textId="77777777" w:rsidR="005457C4" w:rsidRDefault="00FE4D8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  <w:shd w:val="clear" w:color="auto" w:fill="B6D7A8"/>
        </w:rPr>
      </w:pPr>
      <w:bookmarkStart w:id="3" w:name="_lni1dwhfujrq" w:colFirst="0" w:colLast="0"/>
      <w:bookmarkEnd w:id="3"/>
      <w:r>
        <w:rPr>
          <w:b/>
          <w:bCs/>
          <w:color w:val="000000"/>
          <w:sz w:val="26"/>
          <w:szCs w:val="26"/>
          <w:shd w:val="clear" w:color="auto" w:fill="B6D7A8"/>
        </w:rPr>
        <w:t>Dragica Hotko (1914.–1941.)</w:t>
      </w:r>
    </w:p>
    <w:p w14:paraId="00000014" w14:textId="77777777" w:rsidR="005457C4" w:rsidRDefault="00FE4D8C">
      <w:pPr>
        <w:spacing w:before="240" w:after="240"/>
        <w:jc w:val="both"/>
      </w:pPr>
      <w:r>
        <w:t>Dragica Hotko rođena je u Zagrebu 6. listopada 1914. Radila je kao komercijalna službenica u robnoj kući Kästner &amp; Öhler, kasnije preimenovanoj u Nama, smještenoj u centru grada.</w:t>
      </w:r>
      <w:r>
        <w:br/>
        <w:t>Godine 1937. pridružila se SKOJ-u</w:t>
      </w:r>
      <w:r>
        <w:t>, a dvije godine kasnije i Komunističkoj partiji Jugoslavije. Dragica se nije angažirala samo osobno, već je poticala i članove obitelji i druge da se priključe rastućem pokretu otpora. Nadahnula je svog oca da se uključi, a on je nakon rata preživio i svj</w:t>
      </w:r>
      <w:r>
        <w:t>edočio o njezinoj hrabrosti.</w:t>
      </w:r>
      <w:r>
        <w:br/>
        <w:t>S početkom rata, Dragica se istaknula kao jedna od ključnih organizatorica otpora u Zagrebu. Predvodila je prikupljanje i distribuciju „Crvene pomoći“ — donacija novca, hrane i drugih potrepština za obitelji zatvorenih ili prog</w:t>
      </w:r>
      <w:r>
        <w:t>onjenih članova otpora.</w:t>
      </w:r>
      <w:r>
        <w:br/>
        <w:t>Dana 21. kolovoza 1941. uhićena je i zatvorena u zgradi ustaške policije u Petrinjskoj ulici. Dana 11. rujna strijeljana je u Rakovom Potoku zajedno s grupom drugih zatočenika.</w:t>
      </w:r>
      <w:r>
        <w:br/>
        <w:t>Za razliku od mnogih drugih, ime Dragice Hotko nije u p</w:t>
      </w:r>
      <w:r>
        <w:t>otpunosti izbrisano iz javnog sjećanja. Ulica u zagrebačkom kvartu Trnje, gdje je živjela, još uvijek nosi njezino ime. Spomen-ploča se i dalje nalazi na zgradi njezina radnog mjesta. Najrecentnije, 2022. godine, Stolperstein (kamen spoticanja) posvećen nj</w:t>
      </w:r>
      <w:r>
        <w:t xml:space="preserve">oj postavljen je u blizini njezina nekadašnjeg doma u Trnju, </w:t>
      </w:r>
      <w:r>
        <w:lastRenderedPageBreak/>
        <w:t>kao dio europske inicijative za obilježavanje žrtava fašizma kroz osobne, lokalizirane memorijale.</w:t>
      </w:r>
    </w:p>
    <w:p w14:paraId="00000015" w14:textId="77777777" w:rsidR="005457C4" w:rsidRDefault="00FE4D8C">
      <w:pPr>
        <w:spacing w:before="240" w:after="240"/>
        <w:jc w:val="both"/>
        <w:rPr>
          <w:b/>
          <w:bCs/>
          <w:color w:val="000000"/>
          <w:sz w:val="26"/>
          <w:szCs w:val="26"/>
          <w:shd w:val="clear" w:color="auto" w:fill="B6D7A8"/>
        </w:rPr>
      </w:pPr>
      <w:r>
        <w:rPr>
          <w:b/>
          <w:bCs/>
          <w:color w:val="000000"/>
          <w:sz w:val="26"/>
          <w:szCs w:val="26"/>
          <w:shd w:val="clear" w:color="auto" w:fill="B6D7A8"/>
        </w:rPr>
        <w:t>Marija Habulin (1912.–1941.)</w:t>
      </w:r>
    </w:p>
    <w:p w14:paraId="00000016" w14:textId="77777777" w:rsidR="005457C4" w:rsidRDefault="00FE4D8C">
      <w:pPr>
        <w:spacing w:before="240" w:after="240"/>
        <w:jc w:val="both"/>
      </w:pPr>
      <w:r>
        <w:t>Marija Habulin rođena je 1912. u Poznanovcu, mjestu u hrvatskom Zag</w:t>
      </w:r>
      <w:r>
        <w:t>orju, gdje je završila osnovno školovanje. Kasnije se preselila u Zagreb kako bi pohađala trgovačku akademiju, i ondje je ostala živjeti. Zaposlila se u osiguravajućem društvu Croatia, gdje je kroz rad i kontakte upoznala progresivne i lijeve ideje, što ju</w:t>
      </w:r>
      <w:r>
        <w:t xml:space="preserve"> je naposljetku dovelo do priključivanja Komunističkoj partiji Jugoslavije (KPJ). Službeno joj se pridružila 1934. i postala aktivna u njezinom ilegalnom djelovanju u Zagrebu.</w:t>
      </w:r>
      <w:r>
        <w:br/>
        <w:t xml:space="preserve">Godine 1935., prema partijskim direktivama, Marija je poslana u inozemstvo kako </w:t>
      </w:r>
      <w:r>
        <w:t>bi podržala međunarodne aktivnosti Partije, najprije u Beču, a zatim u Parizu. Ondje je imala ključnu ulogu u organiziranju jugoslavenskih i drugih međunarodnih dobrovoljaca za Španjolski građanski rat. U rujnu 1937. i sama im se pridružila. Tijekom boravk</w:t>
      </w:r>
      <w:r>
        <w:t>a u Španjolskoj Marija je služila kao tajnica povijesne komisije Internacionalnih brigada, radila je u zdravstvenim službama u Albaceteu, a kasnije i u bolnici u Gironi.</w:t>
      </w:r>
      <w:r>
        <w:br/>
        <w:t xml:space="preserve">Nakon završetka rata Marija je, poput mnogih stranih boraca, internirana u francuskim </w:t>
      </w:r>
      <w:r>
        <w:t>logorima. Nakon puštanja vratila se u Zagreb, no ubrzo je ponovno uhićena i zatvorena u zloglasnoj „Glavnjači“ u Beogradu. Osuđena je na 14 mjeseci i kaznu je služila u zatvoru u Požarevcu. Nakon puštanja u ožujku 1941., ponovno se uključuje u otpor u Zagr</w:t>
      </w:r>
      <w:r>
        <w:t>ebu.</w:t>
      </w:r>
      <w:r>
        <w:br/>
        <w:t>Ubrzo su je ustaške vlasti počele nadzirati, smatrajući je poznatom i opasnom komunistkinjom. Kako bi izbjegla uhićenje, pobjegla je bratu u Poznanovec. No u maloj sredini njezina se prisutnost brzo otkrila. Lokalni policajci, obaviješteni od susjeda,</w:t>
      </w:r>
      <w:r>
        <w:t xml:space="preserve"> uhićuju je 13. kolovoza 1941. Nakon pritvora u zatvorima u Zlataru, prebačena je u Zagreb, gdje je prepoznata kao ozbiljna prijetnja. Dana 11. rujna 1941. strijeljana je u Rakovom Potoku.</w:t>
      </w:r>
      <w:r>
        <w:br/>
        <w:t>Nakon rata, jedna ulica u Zagrebu bila je nazvana po njoj, no ime j</w:t>
      </w:r>
      <w:r>
        <w:t>e uklonjeno 1990-ih. Godine 2022. postavljen je Stolperstein u Trnju u čast njezina života i žrtve, kao mali, ali snažan podsjetnik na ovu hrabru ženu koja se suprotstavila fašizmu.</w:t>
      </w:r>
    </w:p>
    <w:p w14:paraId="00000017" w14:textId="77777777" w:rsidR="005457C4" w:rsidRDefault="00FE4D8C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  <w:shd w:val="clear" w:color="auto" w:fill="B6D7A8"/>
        </w:rPr>
      </w:pPr>
      <w:bookmarkStart w:id="4" w:name="_k41336rvc6sl" w:colFirst="0" w:colLast="0"/>
      <w:bookmarkEnd w:id="4"/>
      <w:r>
        <w:rPr>
          <w:b/>
          <w:bCs/>
          <w:color w:val="000000"/>
          <w:sz w:val="26"/>
          <w:szCs w:val="26"/>
          <w:shd w:val="clear" w:color="auto" w:fill="B6D7A8"/>
        </w:rPr>
        <w:t>Rudolf Domany (1909.–1941.)</w:t>
      </w:r>
    </w:p>
    <w:p w14:paraId="00000018" w14:textId="77777777" w:rsidR="005457C4" w:rsidRDefault="00FE4D8C">
      <w:pPr>
        <w:spacing w:before="240" w:after="240"/>
        <w:jc w:val="both"/>
      </w:pPr>
      <w:r>
        <w:t xml:space="preserve">Rudolf Domany rođen je 1909. u Orahovici u Slavoniji, gdje je završio osnovno obrazovanje. Školovanje je nastavio u inozemstvu, studirajući u Parizu i Beču, gdje je završio studij ekonomije. Nakon studija vraća se u Zagreb i zapošljava najprije u tvornici </w:t>
      </w:r>
      <w:r>
        <w:t>„Našička“, a potom u veleprodaji kože „Braća Baum“.</w:t>
      </w:r>
      <w:r>
        <w:br/>
        <w:t>Rudolfov mlađi brat Robert bio je aktivno uključen u radnički pokret i blizak komunističkim krugovima, što je i Rudolfa potaknulo da mu se priključi. Kroz te je kontakte upoznao i svoju buduću suprugu, Ev</w:t>
      </w:r>
      <w:r>
        <w:t>u Israel (kasnije Domany i Grlić), s kojom se vjenčao 1940.</w:t>
      </w:r>
      <w:r>
        <w:br/>
        <w:t>U proljeće 1941., samo mjesec dana prije početka rata, Rudolf i Eva dobili su kćer Vesnu. Nakon vjenčanja iznajmili su stan u centru Zagreba, koji je postao središte raznih ilegalnih aktivnosti. U</w:t>
      </w:r>
      <w:r>
        <w:t xml:space="preserve"> njemu se nalazila ilegalna tiskarska oprema za izradu letaka i drugog propagandnog materijala, a stan je služio i kao mjesto sastajanja aktivista te povremeno kao sklonište za osobe u bijegu.</w:t>
      </w:r>
      <w:r>
        <w:br/>
        <w:t>U lipnju 1941., nakon dojave susjeda, Rudolf, Eva i njihova jed</w:t>
      </w:r>
      <w:r>
        <w:t xml:space="preserve">nogodišnja beba uhićeni su u svom domu. Rudolf i Eva bili su židovskog podrijetla, a Rudolf je bio poznati član pokreta </w:t>
      </w:r>
      <w:r>
        <w:lastRenderedPageBreak/>
        <w:t>otpora. Odvedeni su u sabirni logor na Zagrebačkom velesajmu, ali su pušteni već sljedeći dan, vjerojatno zbog prisutnosti njihove bebe.</w:t>
      </w:r>
      <w:r>
        <w:t xml:space="preserve"> No samo nekoliko dana kasnije Rudolf je ponovno uhićen i zatvoren u zatvor u Račkoga 9.</w:t>
      </w:r>
      <w:r>
        <w:br/>
        <w:t>Nakon sabotažne akcije u Botaničkom vrtu, Rudolf je pogubljen kao talac u Rakovom Potoku zajedno s devedeset drugih. Cijela obitelj Domany, uključujući Rudolfova brata</w:t>
      </w:r>
      <w:r>
        <w:t xml:space="preserve"> Roberta, roditelje i bake i djedove, stradala je u ratu: stariji članovi u logorima zbog židovskog podrijetla, Robert u jednoj od bitaka kao partizan.</w:t>
      </w:r>
      <w:r>
        <w:br/>
        <w:t>Rudolfovo ime nalazilo se na spomen-ploči u centru Zagreba zajedno s imenima drugih poginulih sindikalis</w:t>
      </w:r>
      <w:r>
        <w:t>ta. Ploča je uklonjena 1990-ih i nije vraćena. Domany braća i danas su komemorirana ulicom nazvanom po njima u zagrebačkoj Knežiji.</w:t>
      </w:r>
    </w:p>
    <w:p w14:paraId="00000019" w14:textId="77777777" w:rsidR="005457C4" w:rsidRDefault="005457C4">
      <w:pPr>
        <w:spacing w:before="240" w:after="240"/>
      </w:pPr>
    </w:p>
    <w:p w14:paraId="0000001A" w14:textId="77777777" w:rsidR="005457C4" w:rsidRDefault="00FE4D8C">
      <w:pPr>
        <w:spacing w:before="240" w:after="240"/>
      </w:pPr>
      <w:r>
        <w:t>Nakon čitanja biografija, grupe će raspravljati o sljedećim pitanjima i zapisati najvažnije zaključke.</w:t>
      </w:r>
    </w:p>
    <w:p w14:paraId="0000001B" w14:textId="77777777" w:rsidR="005457C4" w:rsidRDefault="00FE4D8C">
      <w:pPr>
        <w:spacing w:before="240" w:after="240"/>
      </w:pPr>
      <w:r>
        <w:t>Potom će svaka grupa predstaviti svoj slučaj i glavne točke rasprave ostalim grupama.</w:t>
      </w:r>
    </w:p>
    <w:p w14:paraId="0000001C" w14:textId="77777777" w:rsidR="005457C4" w:rsidRDefault="00FE4D8C">
      <w:pPr>
        <w:pStyle w:val="Heading3"/>
        <w:keepNext w:val="0"/>
        <w:keepLines w:val="0"/>
        <w:spacing w:before="280"/>
        <w:rPr>
          <w:b/>
          <w:bCs/>
          <w:color w:val="000000"/>
          <w:sz w:val="24"/>
          <w:szCs w:val="24"/>
          <w:shd w:val="clear" w:color="auto" w:fill="B6D7A8"/>
        </w:rPr>
      </w:pPr>
      <w:bookmarkStart w:id="5" w:name="_t3zkrpdsee6b" w:colFirst="0" w:colLast="0"/>
      <w:bookmarkEnd w:id="5"/>
      <w:r>
        <w:rPr>
          <w:b/>
          <w:bCs/>
          <w:color w:val="000000"/>
          <w:sz w:val="24"/>
          <w:szCs w:val="24"/>
          <w:shd w:val="clear" w:color="auto" w:fill="B6D7A8"/>
        </w:rPr>
        <w:t>Pitanja:</w:t>
      </w:r>
    </w:p>
    <w:p w14:paraId="0000001D" w14:textId="77777777" w:rsidR="005457C4" w:rsidRDefault="00FE4D8C">
      <w:pPr>
        <w:numPr>
          <w:ilvl w:val="0"/>
          <w:numId w:val="2"/>
        </w:numPr>
        <w:spacing w:before="240"/>
      </w:pPr>
      <w:r>
        <w:t>Tko je osoba o kojoj ste čitali? Što možete saznati o njezinoj pozadini, obitelji itd.?</w:t>
      </w:r>
      <w:r>
        <w:br/>
      </w:r>
    </w:p>
    <w:p w14:paraId="0000001E" w14:textId="77777777" w:rsidR="005457C4" w:rsidRDefault="00FE4D8C">
      <w:pPr>
        <w:numPr>
          <w:ilvl w:val="0"/>
          <w:numId w:val="2"/>
        </w:numPr>
      </w:pPr>
      <w:r>
        <w:t>Zašto je ta osoba uhićena i strijeljana u Rakovom Potoku?</w:t>
      </w:r>
      <w:r>
        <w:br/>
      </w:r>
    </w:p>
    <w:p w14:paraId="0000001F" w14:textId="77777777" w:rsidR="005457C4" w:rsidRDefault="00FE4D8C">
      <w:pPr>
        <w:numPr>
          <w:ilvl w:val="0"/>
          <w:numId w:val="2"/>
        </w:numPr>
      </w:pPr>
      <w:r>
        <w:t>Koje su je vr</w:t>
      </w:r>
      <w:r>
        <w:t>ijednosti i uvjerenja vodile u pristupanju pokretu otpora?</w:t>
      </w:r>
      <w:r>
        <w:br/>
      </w:r>
    </w:p>
    <w:p w14:paraId="00000020" w14:textId="77777777" w:rsidR="005457C4" w:rsidRDefault="00FE4D8C">
      <w:pPr>
        <w:numPr>
          <w:ilvl w:val="0"/>
          <w:numId w:val="2"/>
        </w:numPr>
      </w:pPr>
      <w:r>
        <w:t>Kako nam biografija ove osobe pomaže razumjeti značaj Rakovog Potoka kao mjesta pogubljenja?</w:t>
      </w:r>
      <w:r>
        <w:br/>
      </w:r>
    </w:p>
    <w:p w14:paraId="00000021" w14:textId="77777777" w:rsidR="005457C4" w:rsidRDefault="00FE4D8C">
      <w:pPr>
        <w:numPr>
          <w:ilvl w:val="0"/>
          <w:numId w:val="2"/>
        </w:numPr>
        <w:spacing w:after="240"/>
      </w:pPr>
      <w:r>
        <w:t>Kako je ova osoba bila komemorirana u jugoslavenskom razdoblju, a kako je se pamti danas?</w:t>
      </w:r>
      <w:r>
        <w:br/>
      </w:r>
    </w:p>
    <w:p w14:paraId="00000022" w14:textId="77777777" w:rsidR="005457C4" w:rsidRDefault="005457C4"/>
    <w:p w14:paraId="00000023" w14:textId="77777777" w:rsidR="005457C4" w:rsidRDefault="00FE4D8C">
      <w:pPr>
        <w:pStyle w:val="Heading3"/>
        <w:keepNext w:val="0"/>
        <w:keepLines w:val="0"/>
        <w:spacing w:before="280"/>
        <w:rPr>
          <w:b/>
          <w:bCs/>
          <w:color w:val="FF9900"/>
          <w:sz w:val="24"/>
          <w:szCs w:val="24"/>
        </w:rPr>
      </w:pPr>
      <w:bookmarkStart w:id="6" w:name="_e1n61nb0ilwt" w:colFirst="0" w:colLast="0"/>
      <w:bookmarkEnd w:id="6"/>
      <w:r>
        <w:rPr>
          <w:b/>
          <w:bCs/>
          <w:color w:val="FF9900"/>
          <w:sz w:val="24"/>
          <w:szCs w:val="24"/>
        </w:rPr>
        <w:t>2. dio (40</w:t>
      </w:r>
      <w:r>
        <w:rPr>
          <w:b/>
          <w:bCs/>
          <w:color w:val="FF9900"/>
          <w:sz w:val="24"/>
          <w:szCs w:val="24"/>
        </w:rPr>
        <w:t xml:space="preserve"> minuta)</w:t>
      </w:r>
    </w:p>
    <w:p w14:paraId="00000024" w14:textId="77777777" w:rsidR="005457C4" w:rsidRDefault="00FE4D8C">
      <w:pPr>
        <w:spacing w:before="240" w:after="240"/>
      </w:pPr>
      <w:r>
        <w:t>Na kreativan način odgovorite na sljedeće pitanje:</w:t>
      </w:r>
    </w:p>
    <w:p w14:paraId="00000025" w14:textId="77777777" w:rsidR="005457C4" w:rsidRDefault="00FE4D8C">
      <w:pPr>
        <w:spacing w:before="240" w:after="240"/>
        <w:rPr>
          <w:b/>
          <w:bCs/>
          <w:shd w:val="clear" w:color="auto" w:fill="D9EAD3"/>
        </w:rPr>
      </w:pPr>
      <w:r>
        <w:rPr>
          <w:b/>
          <w:bCs/>
          <w:shd w:val="clear" w:color="auto" w:fill="D9EAD3"/>
        </w:rPr>
        <w:t>Kad bi ove osobe bile žive danas, za koji bi se cilj borile?</w:t>
      </w:r>
    </w:p>
    <w:p w14:paraId="00000026" w14:textId="77777777" w:rsidR="005457C4" w:rsidRDefault="00FE4D8C">
      <w:pPr>
        <w:spacing w:before="240" w:after="240"/>
      </w:pPr>
      <w:r>
        <w:t>Izradite poster, crtež, pjesmu ili neki drugi kreativni oblik koji će predstavljati cilj vrijedan borbe danas, razmišljajući i o vrijed</w:t>
      </w:r>
      <w:r>
        <w:t>nostima potrebnima da bi se ta borba vodila.</w:t>
      </w:r>
    </w:p>
    <w:p w14:paraId="00000027" w14:textId="77777777" w:rsidR="005457C4" w:rsidRDefault="005457C4"/>
    <w:sectPr w:rsidR="005457C4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28A79" w14:textId="77777777" w:rsidR="00FE4D8C" w:rsidRDefault="00FE4D8C" w:rsidP="00420B58">
      <w:pPr>
        <w:spacing w:line="240" w:lineRule="auto"/>
      </w:pPr>
      <w:r>
        <w:separator/>
      </w:r>
    </w:p>
  </w:endnote>
  <w:endnote w:type="continuationSeparator" w:id="0">
    <w:p w14:paraId="1DB9691B" w14:textId="77777777" w:rsidR="00FE4D8C" w:rsidRDefault="00FE4D8C" w:rsidP="00420B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538276-C52F-40DD-A53E-59B47A2BFD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C5AD3E-28A0-4B34-9057-34D571F4B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D9A44" w14:textId="53A36022" w:rsidR="00420B58" w:rsidRDefault="00420B58" w:rsidP="00420B58">
    <w:pPr>
      <w:pStyle w:val="Footer"/>
      <w:jc w:val="center"/>
    </w:pPr>
    <w:r w:rsidRPr="00420B58">
      <w:rPr>
        <w:noProof/>
        <w:lang w:val="en-GB"/>
      </w:rPr>
      <w:drawing>
        <wp:inline distT="0" distB="0" distL="0" distR="0" wp14:anchorId="6E3122EA" wp14:editId="2DB76CAD">
          <wp:extent cx="2026920" cy="66944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733" cy="68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D5BA5A" w14:textId="77777777" w:rsidR="00420B58" w:rsidRDefault="00420B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5BD9F" w14:textId="77777777" w:rsidR="00FE4D8C" w:rsidRDefault="00FE4D8C" w:rsidP="00420B58">
      <w:pPr>
        <w:spacing w:line="240" w:lineRule="auto"/>
      </w:pPr>
      <w:r>
        <w:separator/>
      </w:r>
    </w:p>
  </w:footnote>
  <w:footnote w:type="continuationSeparator" w:id="0">
    <w:p w14:paraId="71A29AD2" w14:textId="77777777" w:rsidR="00FE4D8C" w:rsidRDefault="00FE4D8C" w:rsidP="00420B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711F2"/>
    <w:multiLevelType w:val="multilevel"/>
    <w:tmpl w:val="495CDD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8D4FE2"/>
    <w:multiLevelType w:val="multilevel"/>
    <w:tmpl w:val="AAFAA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C4"/>
    <w:rsid w:val="00420B58"/>
    <w:rsid w:val="005457C4"/>
    <w:rsid w:val="00FE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13AFD3"/>
  <w15:docId w15:val="{EBB11706-1986-4612-B9E8-3F8A1371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r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20B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B58"/>
  </w:style>
  <w:style w:type="paragraph" w:styleId="Footer">
    <w:name w:val="footer"/>
    <w:basedOn w:val="Normal"/>
    <w:link w:val="FooterChar"/>
    <w:uiPriority w:val="99"/>
    <w:unhideWhenUsed/>
    <w:rsid w:val="00420B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tena banjeglav</dc:creator>
  <cp:lastModifiedBy>tena banjeglav</cp:lastModifiedBy>
  <cp:revision>2</cp:revision>
  <dcterms:created xsi:type="dcterms:W3CDTF">2025-11-28T09:08:00Z</dcterms:created>
  <dcterms:modified xsi:type="dcterms:W3CDTF">2025-11-28T09:08:00Z</dcterms:modified>
</cp:coreProperties>
</file>